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2FEBF" w14:textId="798FB12F" w:rsidR="004E2675" w:rsidRPr="001A4063" w:rsidRDefault="004E267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6458EAB" w14:textId="46CA16B5" w:rsidR="004E2675" w:rsidRPr="001A4063" w:rsidRDefault="00521EE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MASCULINO E FEMININO: UMA LEITURA PELO OLHAR DA PSICOLOGIA ANALÍTICA</w:t>
      </w:r>
    </w:p>
    <w:p w14:paraId="057EF8F6" w14:textId="5F9141A9" w:rsidR="004E2675" w:rsidRPr="001A4063" w:rsidRDefault="005A420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pict w14:anchorId="6290DC37">
          <v:rect id="_x0000_i1025" style="width:0;height:1.5pt" o:hralign="center" o:hrstd="t" o:hr="t" fillcolor="#a0a0a0" stroked="f"/>
        </w:pict>
      </w:r>
    </w:p>
    <w:p w14:paraId="1FE88050" w14:textId="77777777" w:rsidR="001A4063" w:rsidRPr="001A4063" w:rsidRDefault="001A4063" w:rsidP="001A4063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0684877A" w14:textId="77777777" w:rsidR="004E2675" w:rsidRDefault="00220A25">
      <w:pPr>
        <w:rPr>
          <w:rFonts w:ascii="Arial" w:hAnsi="Arial" w:cs="Arial"/>
          <w:b/>
          <w:bCs/>
          <w:sz w:val="24"/>
          <w:szCs w:val="24"/>
        </w:rPr>
      </w:pPr>
      <w:r w:rsidRPr="001A4063">
        <w:rPr>
          <w:rFonts w:ascii="Arial" w:hAnsi="Arial" w:cs="Arial"/>
          <w:b/>
          <w:bCs/>
          <w:sz w:val="24"/>
          <w:szCs w:val="24"/>
        </w:rPr>
        <w:t>Resumo</w:t>
      </w:r>
    </w:p>
    <w:p w14:paraId="194464ED" w14:textId="77777777" w:rsidR="001A4063" w:rsidRPr="001A4063" w:rsidRDefault="001A4063">
      <w:pPr>
        <w:rPr>
          <w:rFonts w:ascii="Arial" w:hAnsi="Arial" w:cs="Arial"/>
          <w:b/>
          <w:bCs/>
          <w:sz w:val="24"/>
          <w:szCs w:val="24"/>
        </w:rPr>
      </w:pPr>
    </w:p>
    <w:p w14:paraId="5D581039" w14:textId="77777777" w:rsidR="000D1E89" w:rsidRPr="001A4063" w:rsidRDefault="000D1E89">
      <w:pPr>
        <w:rPr>
          <w:rFonts w:ascii="Arial" w:hAnsi="Arial" w:cs="Arial"/>
          <w:b/>
          <w:bCs/>
          <w:sz w:val="24"/>
          <w:szCs w:val="24"/>
        </w:rPr>
      </w:pPr>
    </w:p>
    <w:p w14:paraId="490FBFC2" w14:textId="6C48ABC0" w:rsidR="00656EEA" w:rsidRPr="001A4063" w:rsidRDefault="00656EEA" w:rsidP="00656EEA">
      <w:pPr>
        <w:jc w:val="both"/>
        <w:rPr>
          <w:rFonts w:ascii="Arial" w:eastAsia="Arial" w:hAnsi="Arial" w:cs="Arial"/>
          <w:spacing w:val="-4"/>
          <w:sz w:val="24"/>
          <w:szCs w:val="24"/>
        </w:rPr>
      </w:pPr>
      <w:r>
        <w:rPr>
          <w:rFonts w:ascii="Arial" w:eastAsia="Arial" w:hAnsi="Arial" w:cs="Arial"/>
          <w:spacing w:val="-4"/>
          <w:sz w:val="24"/>
          <w:szCs w:val="24"/>
        </w:rPr>
        <w:t xml:space="preserve">Desde os primórdios, as questões que envolvem masculino e feminino, tornam-se tabus, dificultando o processo de conhecimento envolto nas relações de homens e mulheres. Por isso é necessário compreender quais são as principais questões da sociedade contemporânea que ainda separa os opostos feminino do masculino. É a partir dessas divisões sociais dos opostos, que se desenvolve o interesse de pesquisa em um campo que é estatístico, e que pode ser corroborado pela prática analítica no consultório. Para tal, é preciso não apenas conhecer a temática, mas avaliar as implicações da sociedade no que tange tal segmentação, analisar o percurso histórico pelo qual se desenvolve a discussão, e apresentar dados relevantes da união dos opostos na prática clínica. Tal pesquisa, se baseia nas obras de Carl Gustav Jung, e na sua busca por disseminar o conhecimento em torno dos opostos, e nas relações arquetípicas, que contornam a sociedade desde sempre. Buscou-se por tanto apresentar que há inúmeras possibilidades na união dos opostos, e que a temática feminino e masculino, pode ser exposta sem tabus, ou regras sociais, para melhor manejo de </w:t>
      </w:r>
      <w:r w:rsidR="005A420C">
        <w:rPr>
          <w:rFonts w:ascii="Arial" w:eastAsia="Arial" w:hAnsi="Arial" w:cs="Arial"/>
          <w:spacing w:val="-4"/>
          <w:sz w:val="24"/>
          <w:szCs w:val="24"/>
        </w:rPr>
        <w:t>problemáticas que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são fundamentadas na não discussão da temática. Em virtude dos fatos mencionados, os acadêmicos do curso de psicologia do UNIBRASIL,</w:t>
      </w:r>
      <w:r w:rsidR="005A420C">
        <w:rPr>
          <w:rFonts w:ascii="Arial" w:eastAsia="Arial" w:hAnsi="Arial" w:cs="Arial"/>
          <w:spacing w:val="-4"/>
          <w:sz w:val="24"/>
          <w:szCs w:val="24"/>
        </w:rPr>
        <w:t xml:space="preserve"> sob a orientação da professora Jessica Guterville,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visam uma possibilidade de discussão em torno do que se tem como tabu, buscando apresentar a necessidade da temática, para promover uma possível saída nas relações que implicam a violência contra a mulher, e a divisão social imposta entre feminino e masculino</w:t>
      </w:r>
      <w:r w:rsidR="005A420C">
        <w:rPr>
          <w:rFonts w:ascii="Arial" w:eastAsia="Arial" w:hAnsi="Arial" w:cs="Arial"/>
          <w:spacing w:val="-4"/>
          <w:sz w:val="24"/>
          <w:szCs w:val="24"/>
        </w:rPr>
        <w:t>.</w:t>
      </w:r>
      <w:bookmarkStart w:id="0" w:name="_GoBack"/>
      <w:bookmarkEnd w:id="0"/>
    </w:p>
    <w:p w14:paraId="1A032D3B" w14:textId="77777777" w:rsidR="0095358F" w:rsidRPr="001A4063" w:rsidRDefault="0095358F" w:rsidP="000D1E89">
      <w:pPr>
        <w:pStyle w:val="Ttulo1"/>
        <w:numPr>
          <w:ilvl w:val="0"/>
          <w:numId w:val="0"/>
        </w:numPr>
        <w:rPr>
          <w:rFonts w:ascii="Arial" w:hAnsi="Arial" w:cs="Arial"/>
          <w:b/>
          <w:sz w:val="24"/>
          <w:szCs w:val="24"/>
        </w:rPr>
      </w:pPr>
    </w:p>
    <w:p w14:paraId="2B322734" w14:textId="52E0F0BC" w:rsidR="004E2675" w:rsidRDefault="00220A25" w:rsidP="000D1E89">
      <w:pPr>
        <w:pStyle w:val="Ttulo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1A4063">
        <w:rPr>
          <w:rFonts w:ascii="Arial" w:hAnsi="Arial" w:cs="Arial"/>
          <w:b/>
          <w:sz w:val="24"/>
          <w:szCs w:val="24"/>
        </w:rPr>
        <w:t>Palavras-chave</w:t>
      </w:r>
      <w:r w:rsidR="0095358F" w:rsidRPr="001A4063">
        <w:rPr>
          <w:rFonts w:ascii="Arial" w:hAnsi="Arial" w:cs="Arial"/>
          <w:sz w:val="24"/>
          <w:szCs w:val="24"/>
        </w:rPr>
        <w:t xml:space="preserve">: </w:t>
      </w:r>
      <w:r w:rsidR="00656EEA">
        <w:rPr>
          <w:rFonts w:ascii="Arial" w:hAnsi="Arial" w:cs="Arial"/>
          <w:sz w:val="24"/>
          <w:szCs w:val="24"/>
        </w:rPr>
        <w:t>masculino</w:t>
      </w:r>
      <w:r w:rsidR="004E6F5A" w:rsidRPr="001A4063">
        <w:rPr>
          <w:rFonts w:ascii="Arial" w:hAnsi="Arial" w:cs="Arial"/>
          <w:sz w:val="24"/>
          <w:szCs w:val="24"/>
        </w:rPr>
        <w:t>;</w:t>
      </w:r>
      <w:r w:rsidR="00656EEA">
        <w:rPr>
          <w:rFonts w:ascii="Arial" w:hAnsi="Arial" w:cs="Arial"/>
          <w:sz w:val="24"/>
          <w:szCs w:val="24"/>
        </w:rPr>
        <w:t xml:space="preserve"> feminino</w:t>
      </w:r>
      <w:r w:rsidR="004E6F5A" w:rsidRPr="001A4063">
        <w:rPr>
          <w:rFonts w:ascii="Arial" w:hAnsi="Arial" w:cs="Arial"/>
          <w:sz w:val="24"/>
          <w:szCs w:val="24"/>
        </w:rPr>
        <w:t>;</w:t>
      </w:r>
      <w:r w:rsidR="00091569" w:rsidRPr="001A4063">
        <w:rPr>
          <w:rFonts w:ascii="Arial" w:hAnsi="Arial" w:cs="Arial"/>
          <w:sz w:val="24"/>
          <w:szCs w:val="24"/>
        </w:rPr>
        <w:t xml:space="preserve"> </w:t>
      </w:r>
      <w:r w:rsidR="00656EEA">
        <w:rPr>
          <w:rFonts w:ascii="Arial" w:hAnsi="Arial" w:cs="Arial"/>
          <w:sz w:val="24"/>
          <w:szCs w:val="24"/>
        </w:rPr>
        <w:t>opostos; divisão; possibilidades.</w:t>
      </w:r>
    </w:p>
    <w:p w14:paraId="7F7ED4E6" w14:textId="6BEFD274" w:rsidR="00521EEB" w:rsidRDefault="00521EEB" w:rsidP="00521EEB"/>
    <w:p w14:paraId="48CF9BD6" w14:textId="77777777" w:rsidR="00521EEB" w:rsidRPr="00521EEB" w:rsidRDefault="00521EEB" w:rsidP="00521EEB"/>
    <w:sectPr w:rsidR="00521EEB" w:rsidRPr="00521EEB" w:rsidSect="004D08B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69" w:right="1701" w:bottom="1417" w:left="1701" w:header="141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EEBCF" w14:textId="77777777" w:rsidR="00AC120D" w:rsidRDefault="00AC120D">
      <w:r>
        <w:separator/>
      </w:r>
    </w:p>
  </w:endnote>
  <w:endnote w:type="continuationSeparator" w:id="0">
    <w:p w14:paraId="3E61B616" w14:textId="77777777" w:rsidR="00AC120D" w:rsidRDefault="00AC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FAB9E" w14:textId="0CAED1A3" w:rsidR="00C91579" w:rsidRPr="004F071D" w:rsidRDefault="00C91579" w:rsidP="004F071D">
    <w:pPr>
      <w:pStyle w:val="Rodap"/>
      <w:jc w:val="center"/>
      <w:rPr>
        <w:lang w:val="pt-BR"/>
      </w:rPr>
    </w:pPr>
    <w:r>
      <w:rPr>
        <w:lang w:val="pt-BR"/>
      </w:rPr>
      <w:t>Anais do EVINCI – UniBrasil, Curitiba, v.4, n.1, p. XX-XX, out. 2018</w:t>
    </w:r>
    <w:r>
      <w:rPr>
        <w:lang w:val="pt-BR"/>
      </w:rPr>
      <w:tab/>
    </w:r>
    <w:r>
      <w:rPr>
        <w:lang w:val="pt-BR"/>
      </w:rPr>
      <w:fldChar w:fldCharType="begin"/>
    </w:r>
    <w:r>
      <w:rPr>
        <w:lang w:val="pt-BR"/>
      </w:rPr>
      <w:instrText xml:space="preserve"> PAGE  \* Arabic  \* MERGEFORMAT </w:instrText>
    </w:r>
    <w:r>
      <w:rPr>
        <w:lang w:val="pt-BR"/>
      </w:rPr>
      <w:fldChar w:fldCharType="separate"/>
    </w:r>
    <w:r w:rsidR="00656EEA">
      <w:rPr>
        <w:noProof/>
        <w:lang w:val="pt-BR"/>
      </w:rPr>
      <w:t>2</w:t>
    </w:r>
    <w:r>
      <w:rPr>
        <w:lang w:val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0813B" w14:textId="56B4C403" w:rsidR="00C91579" w:rsidRPr="004F071D" w:rsidRDefault="00C91579" w:rsidP="00FC7B10">
    <w:pPr>
      <w:pStyle w:val="Rodap"/>
      <w:jc w:val="center"/>
      <w:rPr>
        <w:lang w:val="pt-BR"/>
      </w:rPr>
    </w:pPr>
    <w:r>
      <w:rPr>
        <w:lang w:val="pt-BR"/>
      </w:rPr>
      <w:t>Anais do EVINCI – UniBrasil, Curitiba, v.4, n.1, p. XX-XX, out. 2018</w:t>
    </w:r>
    <w:r>
      <w:rPr>
        <w:lang w:val="pt-BR"/>
      </w:rPr>
      <w:tab/>
    </w:r>
    <w:r>
      <w:rPr>
        <w:lang w:val="pt-BR"/>
      </w:rPr>
      <w:fldChar w:fldCharType="begin"/>
    </w:r>
    <w:r>
      <w:rPr>
        <w:lang w:val="pt-BR"/>
      </w:rPr>
      <w:instrText xml:space="preserve"> PAGE  \* Arabic  \* MERGEFORMAT </w:instrText>
    </w:r>
    <w:r>
      <w:rPr>
        <w:lang w:val="pt-BR"/>
      </w:rPr>
      <w:fldChar w:fldCharType="separate"/>
    </w:r>
    <w:r w:rsidR="00656EEA">
      <w:rPr>
        <w:noProof/>
        <w:lang w:val="pt-BR"/>
      </w:rPr>
      <w:t>1</w:t>
    </w:r>
    <w:r>
      <w:rPr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71675" w14:textId="77777777" w:rsidR="00AC120D" w:rsidRDefault="00AC120D">
      <w:r>
        <w:separator/>
      </w:r>
    </w:p>
  </w:footnote>
  <w:footnote w:type="continuationSeparator" w:id="0">
    <w:p w14:paraId="5DDA55A1" w14:textId="77777777" w:rsidR="00AC120D" w:rsidRDefault="00AC1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2F0D9" w14:textId="45600354" w:rsidR="00C91579" w:rsidRDefault="00C91579">
    <w:pPr>
      <w:rPr>
        <w:rFonts w:ascii="Arial" w:hAnsi="Arial" w:cs="Arial"/>
        <w:noProof/>
        <w:color w:val="767171" w:themeColor="background2" w:themeShade="80"/>
        <w:sz w:val="22"/>
        <w:szCs w:val="22"/>
      </w:rPr>
    </w:pPr>
    <w:r>
      <w:rPr>
        <w:rFonts w:ascii="Arial" w:hAnsi="Arial" w:cs="Arial"/>
        <w:noProof/>
        <w:color w:val="767171" w:themeColor="background2" w:themeShade="80"/>
        <w:sz w:val="22"/>
        <w:szCs w:val="22"/>
      </w:rPr>
      <w:drawing>
        <wp:inline distT="0" distB="0" distL="0" distR="0" wp14:anchorId="2540E671" wp14:editId="1D28E82F">
          <wp:extent cx="5400675" cy="89535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A16A93" w14:textId="40B52CF4" w:rsidR="00C91579" w:rsidRDefault="00C9157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1E4CF" w14:textId="737BB0A1" w:rsidR="00C91579" w:rsidRDefault="00C91579">
    <w:pPr>
      <w:pStyle w:val="Cabealho"/>
    </w:pPr>
    <w:r>
      <w:rPr>
        <w:noProof/>
        <w:lang w:val="pt-BR"/>
      </w:rPr>
      <w:drawing>
        <wp:anchor distT="0" distB="0" distL="114300" distR="114300" simplePos="0" relativeHeight="251658240" behindDoc="1" locked="0" layoutInCell="1" allowOverlap="1" wp14:anchorId="5BD8B043" wp14:editId="53449DA4">
          <wp:simplePos x="0" y="0"/>
          <wp:positionH relativeFrom="column">
            <wp:posOffset>-1146810</wp:posOffset>
          </wp:positionH>
          <wp:positionV relativeFrom="paragraph">
            <wp:posOffset>-909320</wp:posOffset>
          </wp:positionV>
          <wp:extent cx="7698835" cy="12763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883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5295F18"/>
    <w:multiLevelType w:val="hybridMultilevel"/>
    <w:tmpl w:val="45F8A6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53"/>
    <w:rsid w:val="00017985"/>
    <w:rsid w:val="00050153"/>
    <w:rsid w:val="0006137B"/>
    <w:rsid w:val="00087731"/>
    <w:rsid w:val="00091569"/>
    <w:rsid w:val="000D1E89"/>
    <w:rsid w:val="00162DA6"/>
    <w:rsid w:val="001A4063"/>
    <w:rsid w:val="001F15CA"/>
    <w:rsid w:val="00220A25"/>
    <w:rsid w:val="00270CCC"/>
    <w:rsid w:val="00270ECE"/>
    <w:rsid w:val="00377837"/>
    <w:rsid w:val="003A3BDD"/>
    <w:rsid w:val="004D08B0"/>
    <w:rsid w:val="004E2675"/>
    <w:rsid w:val="004E6F5A"/>
    <w:rsid w:val="004F071D"/>
    <w:rsid w:val="004F43DC"/>
    <w:rsid w:val="00521EEB"/>
    <w:rsid w:val="005739D2"/>
    <w:rsid w:val="005A420C"/>
    <w:rsid w:val="005C6B36"/>
    <w:rsid w:val="00626362"/>
    <w:rsid w:val="00656EEA"/>
    <w:rsid w:val="00753E7E"/>
    <w:rsid w:val="0077458D"/>
    <w:rsid w:val="007878EE"/>
    <w:rsid w:val="007B0A2A"/>
    <w:rsid w:val="00837FC3"/>
    <w:rsid w:val="008656CD"/>
    <w:rsid w:val="00920AFA"/>
    <w:rsid w:val="0095358F"/>
    <w:rsid w:val="009737BE"/>
    <w:rsid w:val="009749B4"/>
    <w:rsid w:val="009E3564"/>
    <w:rsid w:val="00A1165C"/>
    <w:rsid w:val="00A44EB7"/>
    <w:rsid w:val="00AC120D"/>
    <w:rsid w:val="00B83CF5"/>
    <w:rsid w:val="00B93689"/>
    <w:rsid w:val="00C46009"/>
    <w:rsid w:val="00C91579"/>
    <w:rsid w:val="00D569C6"/>
    <w:rsid w:val="00DE13EE"/>
    <w:rsid w:val="00DE6EE7"/>
    <w:rsid w:val="00F02761"/>
    <w:rsid w:val="00F6629C"/>
    <w:rsid w:val="00FA2081"/>
    <w:rsid w:val="00FC7B10"/>
    <w:rsid w:val="00FC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0DD75B5"/>
  <w15:docId w15:val="{A1274C94-2F23-4621-9335-733D9F77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80" w:after="280" w:line="480" w:lineRule="auto"/>
      <w:jc w:val="both"/>
      <w:outlineLvl w:val="3"/>
    </w:p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2">
    <w:name w:val="Fonte parág. padrão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basedOn w:val="Fontepargpadro1"/>
  </w:style>
  <w:style w:type="character" w:customStyle="1" w:styleId="Caracteresdenotaderodap">
    <w:name w:val="Caracteres de nota de rodapé"/>
    <w:basedOn w:val="Fontepargpadro1"/>
    <w:rPr>
      <w:vertAlign w:val="superscript"/>
    </w:rPr>
  </w:style>
  <w:style w:type="character" w:customStyle="1" w:styleId="TextodenotadefimChar">
    <w:name w:val="Texto de nota de fim Char"/>
    <w:basedOn w:val="Fontepargpadro1"/>
  </w:style>
  <w:style w:type="character" w:customStyle="1" w:styleId="Caracteresdenotadefim">
    <w:name w:val="Caracteres de nota de fim"/>
    <w:basedOn w:val="Fontepargpadro1"/>
    <w:rPr>
      <w:vertAlign w:val="superscript"/>
    </w:rPr>
  </w:style>
  <w:style w:type="character" w:customStyle="1" w:styleId="gt-icon-text1">
    <w:name w:val="gt-icon-text1"/>
    <w:basedOn w:val="Fontepargpadro1"/>
  </w:style>
  <w:style w:type="character" w:customStyle="1" w:styleId="Refdenotadefim1">
    <w:name w:val="Ref. de nota de fim1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WW8Dropcap0">
    <w:name w:val="WW8Dropcap0"/>
  </w:style>
  <w:style w:type="character" w:customStyle="1" w:styleId="WW-WW8Dropcap0">
    <w:name w:val="WW-WW8Dropcap0"/>
  </w:style>
  <w:style w:type="character" w:customStyle="1" w:styleId="WW-WW8Dropcap01">
    <w:name w:val="WW-WW8Dropcap01"/>
  </w:style>
  <w:style w:type="character" w:customStyle="1" w:styleId="ncoradenotadefim">
    <w:name w:val="Âncora de nota de fim"/>
    <w:rPr>
      <w:vertAlign w:val="superscript"/>
    </w:rPr>
  </w:style>
  <w:style w:type="character" w:customStyle="1" w:styleId="ncoradenotaderodap">
    <w:name w:val="Âncora de nota de rodapé"/>
    <w:rPr>
      <w:vertAlign w:val="superscript"/>
    </w:rPr>
  </w:style>
  <w:style w:type="character" w:customStyle="1" w:styleId="WW-WW8Dropcap02">
    <w:name w:val="WW-WW8Dropcap02"/>
  </w:style>
  <w:style w:type="character" w:styleId="Refdenotadefim">
    <w:name w:val="endnote reference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WW-WW8Dropcap03">
    <w:name w:val="WW-WW8Dropcap03"/>
  </w:style>
  <w:style w:type="character" w:customStyle="1" w:styleId="WW-WW8Dropcap04">
    <w:name w:val="WW-WW8Dropcap04"/>
  </w:style>
  <w:style w:type="character" w:customStyle="1" w:styleId="WW8Dropcap1">
    <w:name w:val="WW8Dropcap1"/>
  </w:style>
  <w:style w:type="character" w:customStyle="1" w:styleId="WW8Dropcap2">
    <w:name w:val="WW8Dropcap2"/>
  </w:style>
  <w:style w:type="character" w:customStyle="1" w:styleId="WW8Dropcap3">
    <w:name w:val="WW8Dropcap3"/>
  </w:style>
  <w:style w:type="character" w:customStyle="1" w:styleId="WW8Dropcap4">
    <w:name w:val="WW8Dropcap4"/>
  </w:style>
  <w:style w:type="character" w:customStyle="1" w:styleId="WW-WW8Dropcap05">
    <w:name w:val="WW-WW8Dropcap05"/>
  </w:style>
  <w:style w:type="character" w:customStyle="1" w:styleId="WW-WW8Dropcap1">
    <w:name w:val="WW-WW8Dropcap1"/>
  </w:style>
  <w:style w:type="character" w:customStyle="1" w:styleId="WW8Dropcap00">
    <w:name w:val="WW8Dropcap0"/>
  </w:style>
  <w:style w:type="character" w:customStyle="1" w:styleId="WW8Dropcap10">
    <w:name w:val="WW8Dropcap1"/>
  </w:style>
  <w:style w:type="paragraph" w:customStyle="1" w:styleId="Ttulo20">
    <w:name w:val="Título2"/>
    <w:basedOn w:val="Normal"/>
    <w:next w:val="Corpodetexto"/>
    <w:pPr>
      <w:keepNext/>
      <w:spacing w:before="240" w:after="120"/>
    </w:p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</w:style>
  <w:style w:type="paragraph" w:customStyle="1" w:styleId="Legenda1">
    <w:name w:val="Legenda1"/>
    <w:basedOn w:val="Normal"/>
    <w:pPr>
      <w:suppressLineNumbers/>
      <w:spacing w:before="120" w:after="120"/>
    </w:pPr>
  </w:style>
  <w:style w:type="paragraph" w:styleId="Subttulo">
    <w:name w:val="Subtitle"/>
    <w:basedOn w:val="Normal"/>
    <w:next w:val="Corpodetexto"/>
    <w:qFormat/>
    <w:pPr>
      <w:jc w:val="center"/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lang w:val="pt-PT"/>
    </w:rPr>
  </w:style>
  <w:style w:type="paragraph" w:styleId="Textodenotaderodap">
    <w:name w:val="footnote text"/>
    <w:basedOn w:val="Normal"/>
  </w:style>
  <w:style w:type="paragraph" w:customStyle="1" w:styleId="Corpodetexto21">
    <w:name w:val="Corpo de texto 21"/>
    <w:basedOn w:val="Normal"/>
    <w:pPr>
      <w:jc w:val="both"/>
    </w:p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rpodetexto31">
    <w:name w:val="Corpo de texto 31"/>
    <w:basedOn w:val="Normal"/>
    <w:pPr>
      <w:jc w:val="both"/>
    </w:pPr>
  </w:style>
  <w:style w:type="paragraph" w:styleId="Recuodecorpodetexto">
    <w:name w:val="Body Text Indent"/>
    <w:basedOn w:val="Normal"/>
    <w:pPr>
      <w:ind w:left="1440"/>
      <w:jc w:val="both"/>
    </w:pPr>
  </w:style>
  <w:style w:type="paragraph" w:customStyle="1" w:styleId="Recuodecorpodetexto21">
    <w:name w:val="Recuo de corpo de texto 21"/>
    <w:basedOn w:val="Normal"/>
    <w:pPr>
      <w:ind w:left="1440"/>
      <w:jc w:val="both"/>
    </w:pPr>
    <w:rPr>
      <w:sz w:val="22"/>
    </w:rPr>
  </w:style>
  <w:style w:type="paragraph" w:customStyle="1" w:styleId="CM49">
    <w:name w:val="CM49"/>
    <w:basedOn w:val="Normal"/>
    <w:next w:val="Normal"/>
    <w:pPr>
      <w:autoSpaceDE w:val="0"/>
    </w:pPr>
  </w:style>
  <w:style w:type="paragraph" w:styleId="Textodenotadefim">
    <w:name w:val="endnote text"/>
    <w:basedOn w:val="Normal"/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Corpodetexto"/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20"/>
    <w:next w:val="Corpodetexto"/>
    <w:qFormat/>
    <w:pPr>
      <w:jc w:val="center"/>
    </w:pPr>
  </w:style>
  <w:style w:type="character" w:styleId="Refdecomentrio">
    <w:name w:val="annotation reference"/>
    <w:basedOn w:val="Fontepargpadro"/>
    <w:uiPriority w:val="99"/>
    <w:semiHidden/>
    <w:unhideWhenUsed/>
    <w:rsid w:val="00A116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165C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165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16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165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16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1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7ECBA-BC37-4C62-A23E-F3A58EC4D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Padrão (template) para submissão de trabalhos ao</vt:lpstr>
    </vt:vector>
  </TitlesOfParts>
  <Company>A Escotilha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(template) para submissão de trabalhos ao</dc:title>
  <dc:creator>Eliane</dc:creator>
  <cp:lastModifiedBy>♥♥♥Eliane Dias♥♥♥</cp:lastModifiedBy>
  <cp:revision>2</cp:revision>
  <cp:lastPrinted>2010-09-11T14:04:00Z</cp:lastPrinted>
  <dcterms:created xsi:type="dcterms:W3CDTF">2018-09-09T16:22:00Z</dcterms:created>
  <dcterms:modified xsi:type="dcterms:W3CDTF">2018-09-09T16:22:00Z</dcterms:modified>
</cp:coreProperties>
</file>